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704B" w14:textId="77777777" w:rsidR="00585096" w:rsidRDefault="00886FBA">
      <w:pPr>
        <w:spacing w:line="288" w:lineRule="auto"/>
        <w:jc w:val="center"/>
        <w:rPr>
          <w:rStyle w:val="NormalCharacter"/>
          <w:rFonts w:ascii="黑体" w:eastAsia="黑体"/>
          <w:sz w:val="32"/>
          <w:szCs w:val="32"/>
        </w:rPr>
      </w:pPr>
      <w:r>
        <w:rPr>
          <w:rStyle w:val="NormalCharacter"/>
          <w:rFonts w:ascii="黑体" w:eastAsia="黑体"/>
          <w:sz w:val="32"/>
          <w:szCs w:val="32"/>
        </w:rPr>
        <w:t xml:space="preserve">风景园林硕士(专业学位) </w:t>
      </w:r>
    </w:p>
    <w:p w14:paraId="0C19ED12" w14:textId="77777777" w:rsidR="00585096" w:rsidRDefault="00886FBA">
      <w:pPr>
        <w:spacing w:line="288" w:lineRule="auto"/>
        <w:jc w:val="center"/>
        <w:rPr>
          <w:rStyle w:val="NormalCharacter"/>
          <w:rFonts w:ascii="黑体" w:eastAsia="黑体"/>
          <w:sz w:val="32"/>
          <w:szCs w:val="32"/>
        </w:rPr>
      </w:pPr>
      <w:r>
        <w:rPr>
          <w:rStyle w:val="NormalCharacter"/>
          <w:rFonts w:ascii="黑体" w:eastAsia="黑体"/>
          <w:sz w:val="32"/>
          <w:szCs w:val="32"/>
        </w:rPr>
        <w:t>202</w:t>
      </w:r>
      <w:r>
        <w:rPr>
          <w:rStyle w:val="NormalCharacter"/>
          <w:rFonts w:ascii="黑体" w:eastAsia="黑体" w:hint="eastAsia"/>
          <w:sz w:val="32"/>
          <w:szCs w:val="32"/>
        </w:rPr>
        <w:t>5</w:t>
      </w:r>
      <w:r>
        <w:rPr>
          <w:rStyle w:val="NormalCharacter"/>
          <w:rFonts w:ascii="黑体" w:eastAsia="黑体"/>
          <w:sz w:val="32"/>
          <w:szCs w:val="32"/>
        </w:rPr>
        <w:t>年研究生招生复试</w:t>
      </w:r>
      <w:r>
        <w:rPr>
          <w:rStyle w:val="NormalCharacter"/>
          <w:rFonts w:ascii="黑体" w:eastAsia="黑体" w:hint="eastAsia"/>
          <w:sz w:val="32"/>
          <w:szCs w:val="32"/>
        </w:rPr>
        <w:t>参考</w:t>
      </w:r>
    </w:p>
    <w:p w14:paraId="28CCB6F7" w14:textId="77777777" w:rsidR="00585096" w:rsidRDefault="00886FBA">
      <w:pPr>
        <w:spacing w:line="360" w:lineRule="auto"/>
        <w:jc w:val="left"/>
        <w:rPr>
          <w:rStyle w:val="NormalCharacter"/>
          <w:rFonts w:ascii="黑体" w:eastAsia="黑体"/>
          <w:sz w:val="30"/>
        </w:rPr>
      </w:pPr>
      <w:r>
        <w:rPr>
          <w:rStyle w:val="NormalCharacter"/>
          <w:rFonts w:ascii="黑体" w:eastAsia="黑体"/>
          <w:sz w:val="30"/>
        </w:rPr>
        <w:t>科目代码：01105</w:t>
      </w:r>
    </w:p>
    <w:p w14:paraId="2F7E20B2" w14:textId="77777777" w:rsidR="00585096" w:rsidRDefault="00886FBA">
      <w:pPr>
        <w:spacing w:line="360" w:lineRule="auto"/>
        <w:jc w:val="left"/>
        <w:rPr>
          <w:rStyle w:val="NormalCharacter"/>
          <w:rFonts w:ascii="黑体" w:eastAsia="黑体"/>
          <w:sz w:val="30"/>
        </w:rPr>
      </w:pPr>
      <w:r>
        <w:rPr>
          <w:rStyle w:val="NormalCharacter"/>
          <w:rFonts w:ascii="黑体" w:eastAsia="黑体"/>
          <w:sz w:val="30"/>
        </w:rPr>
        <w:t>科目名称：风景园林设计</w:t>
      </w:r>
    </w:p>
    <w:p w14:paraId="5D869BCE" w14:textId="77777777" w:rsidR="00585096" w:rsidRDefault="00585096">
      <w:pPr>
        <w:spacing w:line="288" w:lineRule="auto"/>
        <w:ind w:firstLineChars="100" w:firstLine="240"/>
        <w:jc w:val="left"/>
        <w:rPr>
          <w:rStyle w:val="NormalCharacter"/>
          <w:sz w:val="24"/>
        </w:rPr>
      </w:pPr>
    </w:p>
    <w:p w14:paraId="1F69D46A" w14:textId="77777777" w:rsidR="00585096" w:rsidRDefault="00886FBA">
      <w:pPr>
        <w:numPr>
          <w:ilvl w:val="0"/>
          <w:numId w:val="1"/>
        </w:numPr>
        <w:spacing w:line="500" w:lineRule="exact"/>
        <w:rPr>
          <w:rStyle w:val="NormalCharacter"/>
          <w:rFonts w:cs="Times New Roman"/>
          <w:sz w:val="24"/>
        </w:rPr>
      </w:pPr>
      <w:r>
        <w:rPr>
          <w:rFonts w:ascii="宋体" w:hAnsi="宋体" w:hint="eastAsia"/>
          <w:b/>
          <w:bCs/>
          <w:sz w:val="24"/>
        </w:rPr>
        <w:t>复试由专业综合测试和综合素质测试两部分组成</w:t>
      </w:r>
    </w:p>
    <w:p w14:paraId="5F8E04DE" w14:textId="5E7B8F23" w:rsidR="006C16BE" w:rsidRDefault="006C16BE" w:rsidP="006C16BE">
      <w:pPr>
        <w:spacing w:line="500" w:lineRule="exact"/>
        <w:ind w:left="120" w:firstLineChars="200" w:firstLine="480"/>
        <w:rPr>
          <w:rFonts w:ascii="宋体" w:hAnsi="宋体"/>
          <w:sz w:val="24"/>
        </w:rPr>
      </w:pPr>
      <w:r w:rsidRPr="00065D7F">
        <w:rPr>
          <w:rFonts w:ascii="宋体" w:hAnsi="宋体" w:hint="eastAsia"/>
          <w:sz w:val="24"/>
        </w:rPr>
        <w:t>我校2025年统考硕士总录取成绩中初试成绩与复试成绩各占比50%</w:t>
      </w:r>
      <w:r>
        <w:rPr>
          <w:rFonts w:ascii="宋体" w:hAnsi="宋体" w:hint="eastAsia"/>
          <w:sz w:val="24"/>
        </w:rPr>
        <w:t>，复试包括专业综合测试和</w:t>
      </w:r>
      <w:bookmarkStart w:id="0" w:name="_Hlk184884312"/>
      <w:r>
        <w:rPr>
          <w:rFonts w:ascii="宋体" w:hAnsi="宋体" w:hint="eastAsia"/>
          <w:sz w:val="24"/>
        </w:rPr>
        <w:t>综合素质测试</w:t>
      </w:r>
      <w:bookmarkEnd w:id="0"/>
      <w:r>
        <w:rPr>
          <w:rFonts w:ascii="宋体" w:hAnsi="宋体" w:hint="eastAsia"/>
          <w:sz w:val="24"/>
        </w:rPr>
        <w:t>两部分</w:t>
      </w:r>
      <w:bookmarkStart w:id="1" w:name="_GoBack"/>
      <w:bookmarkEnd w:id="1"/>
      <w:r>
        <w:rPr>
          <w:rFonts w:ascii="宋体" w:hAnsi="宋体" w:hint="eastAsia"/>
          <w:sz w:val="24"/>
        </w:rPr>
        <w:t>。</w:t>
      </w:r>
    </w:p>
    <w:p w14:paraId="7EB7CBAB" w14:textId="77777777" w:rsidR="00585096" w:rsidRPr="006C16BE" w:rsidRDefault="00585096">
      <w:pPr>
        <w:ind w:firstLineChars="200" w:firstLine="480"/>
        <w:rPr>
          <w:rStyle w:val="NormalCharacter"/>
          <w:rFonts w:cs="Times New Roman"/>
          <w:sz w:val="24"/>
        </w:rPr>
      </w:pPr>
    </w:p>
    <w:p w14:paraId="429D77ED" w14:textId="77777777" w:rsidR="00585096" w:rsidRDefault="00886FBA">
      <w:pPr>
        <w:numPr>
          <w:ilvl w:val="0"/>
          <w:numId w:val="1"/>
        </w:numPr>
        <w:spacing w:line="500" w:lineRule="exact"/>
        <w:rPr>
          <w:rFonts w:ascii="宋体" w:hAnsi="宋体"/>
          <w:b/>
          <w:bCs/>
          <w:sz w:val="24"/>
        </w:rPr>
      </w:pPr>
      <w:r>
        <w:rPr>
          <w:rFonts w:ascii="宋体" w:hAnsi="宋体" w:hint="eastAsia"/>
          <w:b/>
          <w:bCs/>
          <w:sz w:val="24"/>
        </w:rPr>
        <w:t>专业综合测试</w:t>
      </w:r>
    </w:p>
    <w:p w14:paraId="0E2B102E" w14:textId="77777777" w:rsidR="00585096" w:rsidRDefault="00886FBA">
      <w:pPr>
        <w:spacing w:line="500" w:lineRule="exact"/>
        <w:ind w:left="120" w:firstLine="419"/>
        <w:rPr>
          <w:rFonts w:ascii="宋体" w:hAnsi="宋体"/>
          <w:sz w:val="24"/>
        </w:rPr>
      </w:pPr>
      <w:r>
        <w:rPr>
          <w:rFonts w:ascii="宋体" w:hAnsi="宋体" w:hint="eastAsia"/>
          <w:sz w:val="24"/>
        </w:rPr>
        <w:t>1、要求</w:t>
      </w:r>
    </w:p>
    <w:p w14:paraId="198762A9" w14:textId="77777777" w:rsidR="00585096" w:rsidRDefault="00886FBA">
      <w:pPr>
        <w:spacing w:line="500" w:lineRule="exact"/>
        <w:ind w:left="120" w:firstLine="419"/>
        <w:rPr>
          <w:rFonts w:ascii="宋体" w:hAnsi="宋体"/>
          <w:sz w:val="24"/>
        </w:rPr>
      </w:pPr>
      <w:r>
        <w:rPr>
          <w:rFonts w:ascii="宋体" w:hAnsi="宋体" w:hint="eastAsia"/>
          <w:sz w:val="24"/>
        </w:rPr>
        <w:t>考生综合运用景观规划与设计的相关知识，根据规划设计任务要求和基地环境条件，提出合理可行的规划设计方案。</w:t>
      </w:r>
    </w:p>
    <w:p w14:paraId="3052D716" w14:textId="77777777" w:rsidR="00585096" w:rsidRDefault="00886FBA">
      <w:pPr>
        <w:spacing w:line="500" w:lineRule="exact"/>
        <w:ind w:left="120" w:firstLine="419"/>
        <w:rPr>
          <w:rFonts w:ascii="宋体" w:hAnsi="宋体"/>
          <w:sz w:val="24"/>
        </w:rPr>
      </w:pPr>
      <w:r>
        <w:rPr>
          <w:rFonts w:ascii="宋体" w:hAnsi="宋体" w:hint="eastAsia"/>
          <w:sz w:val="24"/>
        </w:rPr>
        <w:t>具体考核要求届时以公布的复试方案为准。</w:t>
      </w:r>
    </w:p>
    <w:p w14:paraId="418FFEA7" w14:textId="77777777" w:rsidR="00585096" w:rsidRDefault="00886FBA">
      <w:pPr>
        <w:spacing w:line="500" w:lineRule="exact"/>
        <w:ind w:left="120" w:firstLine="419"/>
        <w:rPr>
          <w:rFonts w:ascii="宋体" w:hAnsi="宋体"/>
          <w:sz w:val="24"/>
        </w:rPr>
      </w:pPr>
      <w:r>
        <w:rPr>
          <w:rFonts w:ascii="宋体" w:hAnsi="宋体" w:hint="eastAsia"/>
          <w:sz w:val="24"/>
        </w:rPr>
        <w:t>2、内容</w:t>
      </w:r>
    </w:p>
    <w:p w14:paraId="4540B7A2" w14:textId="77777777" w:rsidR="00585096" w:rsidRDefault="00886FBA">
      <w:pPr>
        <w:spacing w:line="500" w:lineRule="exact"/>
        <w:ind w:left="120" w:firstLine="419"/>
        <w:rPr>
          <w:rFonts w:ascii="宋体" w:hAnsi="宋体"/>
          <w:sz w:val="24"/>
        </w:rPr>
      </w:pPr>
      <w:r>
        <w:rPr>
          <w:rFonts w:ascii="宋体" w:hAnsi="宋体" w:hint="eastAsia"/>
          <w:sz w:val="24"/>
        </w:rPr>
        <w:t>对某一特定条件的地段进行景观规划设计，用地规模一般在3公顷以内。</w:t>
      </w:r>
    </w:p>
    <w:p w14:paraId="48EF9044" w14:textId="77777777" w:rsidR="00585096" w:rsidRDefault="00585096">
      <w:pPr>
        <w:ind w:firstLineChars="200" w:firstLine="480"/>
        <w:rPr>
          <w:rStyle w:val="NormalCharacter"/>
          <w:rFonts w:cs="Times New Roman"/>
          <w:sz w:val="24"/>
        </w:rPr>
      </w:pPr>
    </w:p>
    <w:p w14:paraId="496017BC" w14:textId="77777777" w:rsidR="00585096" w:rsidRDefault="00886FBA">
      <w:pPr>
        <w:numPr>
          <w:ilvl w:val="0"/>
          <w:numId w:val="1"/>
        </w:numPr>
        <w:spacing w:line="500" w:lineRule="exact"/>
        <w:rPr>
          <w:rFonts w:ascii="宋体" w:hAnsi="宋体"/>
          <w:b/>
          <w:bCs/>
          <w:sz w:val="24"/>
        </w:rPr>
      </w:pPr>
      <w:r>
        <w:rPr>
          <w:rFonts w:ascii="宋体" w:hAnsi="宋体" w:hint="eastAsia"/>
          <w:b/>
          <w:bCs/>
          <w:sz w:val="24"/>
        </w:rPr>
        <w:t>综合素质测试</w:t>
      </w:r>
    </w:p>
    <w:p w14:paraId="02B3A6F1" w14:textId="77777777" w:rsidR="00585096" w:rsidRDefault="00886FBA">
      <w:pPr>
        <w:spacing w:line="360" w:lineRule="auto"/>
        <w:ind w:firstLineChars="200" w:firstLine="480"/>
        <w:outlineLvl w:val="0"/>
        <w:rPr>
          <w:sz w:val="24"/>
        </w:rPr>
      </w:pPr>
      <w:r>
        <w:rPr>
          <w:rFonts w:hint="eastAsia"/>
          <w:sz w:val="24"/>
        </w:rPr>
        <w:t>综合素质测试形式一般为面试，</w:t>
      </w:r>
      <w:r>
        <w:rPr>
          <w:rFonts w:hint="eastAsia"/>
          <w:sz w:val="24"/>
        </w:rPr>
        <w:t xml:space="preserve"> </w:t>
      </w:r>
      <w:r>
        <w:rPr>
          <w:rFonts w:hint="eastAsia"/>
          <w:sz w:val="24"/>
        </w:rPr>
        <w:t>测试时考生需提供大学期间学习成绩单以及能够反映自身能力与水平的相关证明材料（各类获奖证书及其他证明材料），具体测试范围主要包括但不限于以下内容：</w:t>
      </w:r>
    </w:p>
    <w:p w14:paraId="6CD11B63" w14:textId="77777777" w:rsidR="00585096" w:rsidRDefault="00886FBA">
      <w:pPr>
        <w:numPr>
          <w:ilvl w:val="0"/>
          <w:numId w:val="2"/>
        </w:numPr>
        <w:spacing w:line="360" w:lineRule="auto"/>
        <w:ind w:firstLineChars="200" w:firstLine="480"/>
        <w:outlineLvl w:val="0"/>
        <w:rPr>
          <w:sz w:val="24"/>
        </w:rPr>
      </w:pPr>
      <w:r>
        <w:rPr>
          <w:rFonts w:hint="eastAsia"/>
          <w:sz w:val="24"/>
        </w:rPr>
        <w:t>专业的基本素养；</w:t>
      </w:r>
    </w:p>
    <w:p w14:paraId="361A3F8B" w14:textId="77777777" w:rsidR="00585096" w:rsidRDefault="00886FBA">
      <w:pPr>
        <w:spacing w:line="360" w:lineRule="auto"/>
        <w:ind w:firstLineChars="200" w:firstLine="480"/>
        <w:outlineLvl w:val="0"/>
        <w:rPr>
          <w:sz w:val="24"/>
        </w:rPr>
      </w:pPr>
      <w:r>
        <w:rPr>
          <w:rFonts w:hint="eastAsia"/>
          <w:sz w:val="24"/>
        </w:rPr>
        <w:t xml:space="preserve">2. </w:t>
      </w:r>
      <w:r>
        <w:rPr>
          <w:rFonts w:hint="eastAsia"/>
          <w:sz w:val="24"/>
        </w:rPr>
        <w:t>从事科研工作的基础与能力；</w:t>
      </w:r>
    </w:p>
    <w:p w14:paraId="7FBC7E74" w14:textId="77777777" w:rsidR="00585096" w:rsidRDefault="00886FBA">
      <w:pPr>
        <w:spacing w:line="360" w:lineRule="auto"/>
        <w:ind w:firstLineChars="200" w:firstLine="480"/>
        <w:outlineLvl w:val="0"/>
        <w:rPr>
          <w:sz w:val="24"/>
        </w:rPr>
      </w:pPr>
      <w:r>
        <w:rPr>
          <w:rFonts w:hint="eastAsia"/>
          <w:sz w:val="24"/>
        </w:rPr>
        <w:t xml:space="preserve">3. </w:t>
      </w:r>
      <w:r>
        <w:rPr>
          <w:rFonts w:hint="eastAsia"/>
          <w:sz w:val="24"/>
        </w:rPr>
        <w:t>综合分析与语言表达能力；</w:t>
      </w:r>
    </w:p>
    <w:p w14:paraId="368316F5" w14:textId="77777777" w:rsidR="00585096" w:rsidRDefault="00886FBA">
      <w:pPr>
        <w:spacing w:line="360" w:lineRule="auto"/>
        <w:ind w:firstLineChars="200" w:firstLine="480"/>
        <w:outlineLvl w:val="0"/>
        <w:rPr>
          <w:sz w:val="24"/>
        </w:rPr>
      </w:pPr>
      <w:r>
        <w:rPr>
          <w:rFonts w:hint="eastAsia"/>
          <w:sz w:val="24"/>
        </w:rPr>
        <w:t xml:space="preserve">4. </w:t>
      </w:r>
      <w:r>
        <w:rPr>
          <w:rFonts w:hint="eastAsia"/>
          <w:sz w:val="24"/>
        </w:rPr>
        <w:t>外语听力及口语表达；</w:t>
      </w:r>
    </w:p>
    <w:p w14:paraId="42A37A2C" w14:textId="77777777" w:rsidR="00585096" w:rsidRDefault="00886FBA">
      <w:pPr>
        <w:spacing w:line="360" w:lineRule="auto"/>
        <w:ind w:firstLineChars="200" w:firstLine="480"/>
        <w:outlineLvl w:val="0"/>
        <w:rPr>
          <w:sz w:val="24"/>
        </w:rPr>
      </w:pPr>
      <w:r>
        <w:rPr>
          <w:rFonts w:hint="eastAsia"/>
          <w:sz w:val="24"/>
        </w:rPr>
        <w:t xml:space="preserve">5. </w:t>
      </w:r>
      <w:r>
        <w:rPr>
          <w:rFonts w:hint="eastAsia"/>
          <w:sz w:val="24"/>
        </w:rPr>
        <w:t>大学期间学习情况及学习成绩、创新创业能力等；</w:t>
      </w:r>
    </w:p>
    <w:p w14:paraId="7426C057" w14:textId="77777777" w:rsidR="00585096" w:rsidRDefault="00886FBA">
      <w:pPr>
        <w:spacing w:line="360" w:lineRule="auto"/>
        <w:ind w:firstLineChars="200" w:firstLine="480"/>
        <w:outlineLvl w:val="0"/>
        <w:rPr>
          <w:sz w:val="24"/>
        </w:rPr>
      </w:pPr>
      <w:r>
        <w:rPr>
          <w:rFonts w:hint="eastAsia"/>
          <w:sz w:val="24"/>
        </w:rPr>
        <w:t xml:space="preserve">6. </w:t>
      </w:r>
      <w:r>
        <w:rPr>
          <w:rFonts w:hint="eastAsia"/>
          <w:sz w:val="24"/>
        </w:rPr>
        <w:t>特长与兴趣；</w:t>
      </w:r>
    </w:p>
    <w:p w14:paraId="27F52E4E" w14:textId="33FF5B13" w:rsidR="00585096" w:rsidRDefault="00886FBA" w:rsidP="006C16BE">
      <w:pPr>
        <w:spacing w:line="360" w:lineRule="auto"/>
        <w:ind w:firstLineChars="200" w:firstLine="480"/>
        <w:outlineLvl w:val="0"/>
        <w:rPr>
          <w:rStyle w:val="NormalCharacter"/>
          <w:rFonts w:cs="Times New Roman"/>
          <w:b/>
        </w:rPr>
      </w:pPr>
      <w:r>
        <w:rPr>
          <w:rFonts w:hint="eastAsia"/>
          <w:sz w:val="24"/>
        </w:rPr>
        <w:t xml:space="preserve">7. </w:t>
      </w:r>
      <w:r>
        <w:rPr>
          <w:rFonts w:hint="eastAsia"/>
          <w:sz w:val="24"/>
        </w:rPr>
        <w:t>思想政治与品德、身心健康等状况。</w:t>
      </w:r>
    </w:p>
    <w:sectPr w:rsidR="00585096">
      <w:headerReference w:type="default" r:id="rId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FECD" w14:textId="77777777" w:rsidR="001B1527" w:rsidRDefault="001B1527">
      <w:r>
        <w:separator/>
      </w:r>
    </w:p>
  </w:endnote>
  <w:endnote w:type="continuationSeparator" w:id="0">
    <w:p w14:paraId="155D5FAE" w14:textId="77777777" w:rsidR="001B1527" w:rsidRDefault="001B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96B4" w14:textId="77777777" w:rsidR="001B1527" w:rsidRDefault="001B1527">
      <w:r>
        <w:separator/>
      </w:r>
    </w:p>
  </w:footnote>
  <w:footnote w:type="continuationSeparator" w:id="0">
    <w:p w14:paraId="0774DD18" w14:textId="77777777" w:rsidR="001B1527" w:rsidRDefault="001B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5D38" w14:textId="77777777" w:rsidR="00585096" w:rsidRDefault="00585096">
    <w:pPr>
      <w:pStyle w:val="a5"/>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3D954D"/>
    <w:multiLevelType w:val="singleLevel"/>
    <w:tmpl w:val="9D3D954D"/>
    <w:lvl w:ilvl="0">
      <w:start w:val="1"/>
      <w:numFmt w:val="decimal"/>
      <w:suff w:val="space"/>
      <w:lvlText w:val="%1."/>
      <w:lvlJc w:val="left"/>
    </w:lvl>
  </w:abstractNum>
  <w:abstractNum w:abstractNumId="1" w15:restartNumberingAfterBreak="0">
    <w:nsid w:val="634FD5E2"/>
    <w:multiLevelType w:val="singleLevel"/>
    <w:tmpl w:val="634FD5E2"/>
    <w:lvl w:ilvl="0">
      <w:start w:val="1"/>
      <w:numFmt w:val="chineseCounting"/>
      <w:suff w:val="nothing"/>
      <w:lvlText w:val="%1、"/>
      <w:lvlJc w:val="left"/>
      <w:pPr>
        <w:ind w:left="12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AA7F47"/>
    <w:rsid w:val="000637C3"/>
    <w:rsid w:val="001802F6"/>
    <w:rsid w:val="001B1527"/>
    <w:rsid w:val="0021450D"/>
    <w:rsid w:val="00585096"/>
    <w:rsid w:val="006C16BE"/>
    <w:rsid w:val="00886FBA"/>
    <w:rsid w:val="009321A8"/>
    <w:rsid w:val="00942320"/>
    <w:rsid w:val="00A926AC"/>
    <w:rsid w:val="00AA7F47"/>
    <w:rsid w:val="00B726D8"/>
    <w:rsid w:val="00DC1C6E"/>
    <w:rsid w:val="00E63DAC"/>
    <w:rsid w:val="00EA3FC4"/>
    <w:rsid w:val="031E47C7"/>
    <w:rsid w:val="05456ADB"/>
    <w:rsid w:val="0A0478E9"/>
    <w:rsid w:val="0C7A51C2"/>
    <w:rsid w:val="21E35728"/>
    <w:rsid w:val="2443398C"/>
    <w:rsid w:val="3D7B0FDA"/>
    <w:rsid w:val="50B0138F"/>
    <w:rsid w:val="5EBE224E"/>
    <w:rsid w:val="70DF0858"/>
    <w:rsid w:val="721B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B541"/>
  <w15:docId w15:val="{563C932D-1DD3-4AF8-8C11-75B732CA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jc w:val="both"/>
      <w:textAlignment w:val="baseline"/>
    </w:pPr>
    <w:rPr>
      <w:rFonts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000000"/>
      </w:pBdr>
      <w:tabs>
        <w:tab w:val="center" w:pos="4153"/>
        <w:tab w:val="right" w:pos="8306"/>
      </w:tabs>
      <w:snapToGrid w:val="0"/>
      <w:jc w:val="center"/>
    </w:pPr>
    <w:rPr>
      <w:sz w:val="18"/>
      <w:szCs w:val="18"/>
    </w:rPr>
  </w:style>
  <w:style w:type="character" w:styleId="a7">
    <w:name w:val="Hyperlink"/>
    <w:qFormat/>
    <w:rPr>
      <w:color w:val="0000FF"/>
      <w:u w:val="single"/>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character" w:customStyle="1" w:styleId="UserStyle2">
    <w:name w:val="UserStyle_2"/>
    <w:link w:val="Acetate"/>
    <w:qFormat/>
    <w:rPr>
      <w:kern w:val="2"/>
      <w:sz w:val="18"/>
      <w:szCs w:val="18"/>
    </w:rPr>
  </w:style>
  <w:style w:type="paragraph" w:customStyle="1" w:styleId="Acetate">
    <w:name w:val="Acetate"/>
    <w:basedOn w:val="a"/>
    <w:link w:val="UserStyle2"/>
    <w:qFormat/>
    <w:rPr>
      <w:sz w:val="18"/>
      <w:szCs w:val="18"/>
    </w:rPr>
  </w:style>
  <w:style w:type="character" w:customStyle="1" w:styleId="UserStyle3">
    <w:name w:val="UserStyle_3"/>
    <w:link w:val="HtmlPre"/>
    <w:qFormat/>
    <w:rPr>
      <w:rFonts w:ascii="宋体" w:hAnsi="宋体"/>
      <w:sz w:val="24"/>
      <w:szCs w:val="24"/>
    </w:rPr>
  </w:style>
  <w:style w:type="paragraph" w:customStyle="1" w:styleId="HtmlPre">
    <w:name w:val="HtmlPre"/>
    <w:basedOn w:val="a"/>
    <w:link w:val="UserStyle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393</Characters>
  <Application>Microsoft Office Word</Application>
  <DocSecurity>0</DocSecurity>
  <Lines>3</Lines>
  <Paragraphs>1</Paragraphs>
  <ScaleCrop>false</ScaleCrop>
  <Company>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dc:creator>
  <cp:lastModifiedBy>HP</cp:lastModifiedBy>
  <cp:revision>9</cp:revision>
  <dcterms:created xsi:type="dcterms:W3CDTF">2021-02-07T01:37:00Z</dcterms:created>
  <dcterms:modified xsi:type="dcterms:W3CDTF">2024-12-19T08:54:00Z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CC49D8413C014FEA821E1AB3D2B82AD9_12</vt:lpwstr>
  </property>
</Properties>
</file>