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方正小标宋简体" w:hAnsi="华文中宋" w:eastAsia="方正小标宋简体"/>
          <w:bCs/>
          <w:sz w:val="36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24"/>
          <w:szCs w:val="24"/>
          <w:lang w:val="en-US" w:eastAsia="zh-CN"/>
        </w:rPr>
        <w:t>附件2：</w:t>
      </w:r>
    </w:p>
    <w:p>
      <w:pPr>
        <w:spacing w:before="156" w:beforeLines="50"/>
        <w:jc w:val="center"/>
        <w:rPr>
          <w:rFonts w:hint="eastAsia" w:ascii="方正小标宋简体" w:hAnsi="华文中宋" w:eastAsia="方正小标宋简体"/>
          <w:bCs/>
          <w:sz w:val="36"/>
          <w:szCs w:val="28"/>
        </w:rPr>
      </w:pPr>
      <w:r>
        <w:rPr>
          <w:rFonts w:hint="eastAsia" w:ascii="方正小标宋简体" w:hAnsi="华文中宋" w:eastAsia="方正小标宋简体"/>
          <w:bCs/>
          <w:sz w:val="36"/>
          <w:szCs w:val="28"/>
          <w:lang w:val="en-US" w:eastAsia="zh-CN"/>
        </w:rPr>
        <w:t>建筑学院2023年党建立项课题申报表</w:t>
      </w:r>
    </w:p>
    <w:tbl>
      <w:tblPr>
        <w:tblStyle w:val="3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93"/>
        <w:gridCol w:w="1280"/>
        <w:gridCol w:w="160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</w:t>
            </w: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研究专长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办公电话: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单位及职务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办公电话: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手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机：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课题简介及研究初步思路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</w:t>
            </w:r>
            <w:r>
              <w:rPr>
                <w:rFonts w:ascii="仿宋" w:hAnsi="仿宋" w:eastAsia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研究目标及拟解决的实际问题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研究内容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研究计划及预期成果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10154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TE1ZmQ4ZjFkZDdhNzQwYmU5YTZiODBkMTQ5YTQifQ=="/>
  </w:docVars>
  <w:rsids>
    <w:rsidRoot w:val="00000000"/>
    <w:rsid w:val="02F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</Words>
  <Characters>176</Characters>
  <Lines>0</Lines>
  <Paragraphs>0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2023-03-21T09:08:53Z</dcterms:created>
  <dc:creator>Lenovo</dc:creator>
  <cp:lastModifiedBy>磊</cp:lastModifiedBy>
  <dcterms:modified xsi:type="dcterms:W3CDTF">2023-03-21T09:09:10Z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A33DF6577DBE4FDA956CCEC1D093C1FC</vt:lpwstr>
  </property>
</Properties>
</file>