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1A31" w14:textId="30F38084" w:rsidR="0091298A" w:rsidRDefault="00000000">
      <w:pPr>
        <w:jc w:val="center"/>
        <w:rPr>
          <w:rFonts w:ascii="Times New Roman" w:eastAsia="华文中宋" w:hAnsi="Times New Roman" w:cs="Times New Roman"/>
          <w:b/>
          <w:sz w:val="32"/>
          <w:szCs w:val="28"/>
        </w:rPr>
      </w:pPr>
      <w:r>
        <w:rPr>
          <w:rFonts w:ascii="Times New Roman" w:eastAsia="华文中宋" w:hAnsi="Times New Roman" w:cs="Times New Roman"/>
          <w:b/>
          <w:sz w:val="32"/>
          <w:szCs w:val="28"/>
        </w:rPr>
        <w:t>哈尔滨工业大学</w:t>
      </w:r>
      <w:r>
        <w:rPr>
          <w:rFonts w:ascii="Times New Roman" w:eastAsia="华文中宋" w:hAnsi="Times New Roman" w:cs="Times New Roman"/>
          <w:b/>
          <w:sz w:val="32"/>
          <w:szCs w:val="28"/>
        </w:rPr>
        <w:t>“</w:t>
      </w:r>
      <w:r w:rsidR="003C66E8">
        <w:rPr>
          <w:rFonts w:ascii="Times New Roman" w:eastAsia="华文中宋" w:hAnsi="Times New Roman" w:cs="Times New Roman" w:hint="eastAsia"/>
          <w:b/>
          <w:sz w:val="32"/>
          <w:szCs w:val="28"/>
        </w:rPr>
        <w:t>新兴铸管</w:t>
      </w:r>
      <w:r>
        <w:rPr>
          <w:rFonts w:ascii="Times New Roman" w:eastAsia="华文中宋" w:hAnsi="Times New Roman" w:cs="Times New Roman"/>
          <w:b/>
          <w:sz w:val="32"/>
          <w:szCs w:val="28"/>
        </w:rPr>
        <w:t>建环专业奖学金</w:t>
      </w:r>
      <w:r>
        <w:rPr>
          <w:rFonts w:ascii="Times New Roman" w:eastAsia="华文中宋" w:hAnsi="Times New Roman" w:cs="Times New Roman"/>
          <w:b/>
          <w:sz w:val="32"/>
          <w:szCs w:val="28"/>
        </w:rPr>
        <w:t>”</w:t>
      </w:r>
      <w:r>
        <w:rPr>
          <w:rFonts w:ascii="Times New Roman" w:eastAsia="华文中宋" w:hAnsi="Times New Roman" w:cs="Times New Roman"/>
          <w:b/>
          <w:sz w:val="32"/>
          <w:szCs w:val="28"/>
        </w:rPr>
        <w:t>评选细则</w:t>
      </w:r>
    </w:p>
    <w:p w14:paraId="7BF6BD0A" w14:textId="7DD70E5F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为激励学生勤奋学习、努力进取，在德、智、体、美等方面</w:t>
      </w:r>
      <w:hyperlink r:id="rId6" w:tgtFrame="_blank" w:history="1">
        <w:r w:rsidR="0091298A">
          <w:rPr>
            <w:rFonts w:ascii="Times New Roman" w:eastAsia="仿宋" w:hAnsi="Times New Roman" w:cs="Times New Roman"/>
            <w:sz w:val="28"/>
            <w:szCs w:val="28"/>
          </w:rPr>
          <w:t>全面发展</w:t>
        </w:r>
      </w:hyperlink>
      <w:r>
        <w:rPr>
          <w:rFonts w:ascii="Times New Roman" w:eastAsia="仿宋" w:hAnsi="Times New Roman" w:cs="Times New Roman"/>
          <w:sz w:val="28"/>
          <w:szCs w:val="28"/>
        </w:rPr>
        <w:t>，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新兴铸管股份有限公司</w:t>
      </w:r>
      <w:r>
        <w:rPr>
          <w:rFonts w:ascii="Times New Roman" w:eastAsia="仿宋" w:hAnsi="Times New Roman" w:cs="Times New Roman"/>
          <w:sz w:val="28"/>
          <w:szCs w:val="28"/>
        </w:rPr>
        <w:t>通过自愿捐赠的方式，在学校的指导和管理下设立本项奖学金，用于奖励和激励建筑环境与能源应用工程专业的莘莘学子，并将本项奖学金定名为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</w:t>
      </w:r>
      <w:r>
        <w:rPr>
          <w:rFonts w:ascii="Times New Roman" w:eastAsia="仿宋" w:hAnsi="Times New Roman" w:cs="Times New Roman"/>
          <w:sz w:val="28"/>
          <w:szCs w:val="28"/>
        </w:rPr>
        <w:t>建环专业奖学金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，为培养更多建环领域的杰出人才贡献力量。</w:t>
      </w:r>
    </w:p>
    <w:p w14:paraId="43BF1069" w14:textId="77777777" w:rsidR="0091298A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一、奖学金名称</w:t>
      </w:r>
    </w:p>
    <w:p w14:paraId="13E555A7" w14:textId="3149522C" w:rsidR="0091298A" w:rsidRDefault="003C66E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新兴铸管建环专业奖学金</w:t>
      </w:r>
    </w:p>
    <w:p w14:paraId="6013A269" w14:textId="77777777" w:rsidR="0091298A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二、奖学金金额</w:t>
      </w:r>
    </w:p>
    <w:p w14:paraId="6C4A7F91" w14:textId="32E515BB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“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新兴铸管建环专业奖学金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，每学年评定一次，具体设置数量和额度如下表：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2545"/>
      </w:tblGrid>
      <w:tr w:rsidR="0091298A" w14:paraId="3D317A76" w14:textId="77777777">
        <w:trPr>
          <w:jc w:val="center"/>
        </w:trPr>
        <w:tc>
          <w:tcPr>
            <w:tcW w:w="1413" w:type="dxa"/>
            <w:vAlign w:val="center"/>
          </w:tcPr>
          <w:p w14:paraId="010CCD53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奖励等级</w:t>
            </w:r>
          </w:p>
        </w:tc>
        <w:tc>
          <w:tcPr>
            <w:tcW w:w="1701" w:type="dxa"/>
            <w:vAlign w:val="center"/>
          </w:tcPr>
          <w:p w14:paraId="632D8F24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人数（人）</w:t>
            </w:r>
          </w:p>
        </w:tc>
        <w:tc>
          <w:tcPr>
            <w:tcW w:w="2268" w:type="dxa"/>
            <w:vAlign w:val="center"/>
          </w:tcPr>
          <w:p w14:paraId="65D93570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奖励额度（元）</w:t>
            </w:r>
          </w:p>
        </w:tc>
        <w:tc>
          <w:tcPr>
            <w:tcW w:w="2545" w:type="dxa"/>
            <w:vAlign w:val="center"/>
          </w:tcPr>
          <w:p w14:paraId="58E3FB6D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备注</w:t>
            </w:r>
          </w:p>
        </w:tc>
      </w:tr>
      <w:tr w:rsidR="0091298A" w14:paraId="2AF061B4" w14:textId="77777777">
        <w:trPr>
          <w:jc w:val="center"/>
        </w:trPr>
        <w:tc>
          <w:tcPr>
            <w:tcW w:w="1413" w:type="dxa"/>
            <w:vAlign w:val="center"/>
          </w:tcPr>
          <w:p w14:paraId="2E33CFFE" w14:textId="197F6F18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本科生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vAlign w:val="center"/>
          </w:tcPr>
          <w:p w14:paraId="14BF15EC" w14:textId="45D33823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01B8BFA0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545" w:type="dxa"/>
            <w:vAlign w:val="center"/>
          </w:tcPr>
          <w:p w14:paraId="279C1C24" w14:textId="30AF6DCC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大二、大三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年级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个名额</w:t>
            </w:r>
          </w:p>
        </w:tc>
      </w:tr>
      <w:tr w:rsidR="0091298A" w14:paraId="2CEDA55B" w14:textId="77777777">
        <w:trPr>
          <w:jc w:val="center"/>
        </w:trPr>
        <w:tc>
          <w:tcPr>
            <w:tcW w:w="1413" w:type="dxa"/>
            <w:vAlign w:val="center"/>
          </w:tcPr>
          <w:p w14:paraId="62E111F4" w14:textId="35650099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研究生一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等奖</w:t>
            </w:r>
          </w:p>
        </w:tc>
        <w:tc>
          <w:tcPr>
            <w:tcW w:w="1701" w:type="dxa"/>
            <w:vAlign w:val="center"/>
          </w:tcPr>
          <w:p w14:paraId="6F7A9621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4CDE5DAF" w14:textId="44830571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545" w:type="dxa"/>
            <w:vAlign w:val="center"/>
          </w:tcPr>
          <w:p w14:paraId="09BCD96B" w14:textId="3FEDAAA1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全系全日制硕士生和博士生联评</w:t>
            </w:r>
          </w:p>
        </w:tc>
      </w:tr>
      <w:tr w:rsidR="0091298A" w14:paraId="78FDB9E0" w14:textId="77777777">
        <w:trPr>
          <w:jc w:val="center"/>
        </w:trPr>
        <w:tc>
          <w:tcPr>
            <w:tcW w:w="1413" w:type="dxa"/>
            <w:vAlign w:val="center"/>
          </w:tcPr>
          <w:p w14:paraId="519F4463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14:paraId="660F6F31" w14:textId="51B5028B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7929AADA" w14:textId="2D76EE85" w:rsidR="0091298A" w:rsidRDefault="003C66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25000</w:t>
            </w:r>
          </w:p>
        </w:tc>
        <w:tc>
          <w:tcPr>
            <w:tcW w:w="2545" w:type="dxa"/>
            <w:vAlign w:val="center"/>
          </w:tcPr>
          <w:p w14:paraId="4E8C574B" w14:textId="77777777" w:rsidR="0091298A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</w:tr>
    </w:tbl>
    <w:p w14:paraId="38D0BA37" w14:textId="77777777" w:rsidR="0091298A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三、申报对象与要求</w:t>
      </w:r>
    </w:p>
    <w:p w14:paraId="3A84A2ED" w14:textId="502AE9C3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“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新兴铸管建环专业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的奖励对象为哈尔滨工业大学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建筑环境与能源应用工程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专业大二、大三年级的在校全日制本科生，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硕士</w:t>
      </w:r>
      <w:r>
        <w:rPr>
          <w:rFonts w:ascii="Times New Roman" w:eastAsia="仿宋" w:hAnsi="Times New Roman" w:cs="Times New Roman"/>
          <w:sz w:val="28"/>
          <w:szCs w:val="28"/>
        </w:rPr>
        <w:t>生及博士生。欢迎立志在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建筑环境与能源</w:t>
      </w:r>
      <w:r w:rsidR="00935E33">
        <w:rPr>
          <w:rFonts w:ascii="Times New Roman" w:eastAsia="仿宋" w:hAnsi="Times New Roman" w:cs="Times New Roman" w:hint="eastAsia"/>
          <w:sz w:val="28"/>
          <w:szCs w:val="28"/>
        </w:rPr>
        <w:t>应用</w:t>
      </w:r>
      <w:r>
        <w:rPr>
          <w:rFonts w:ascii="Times New Roman" w:eastAsia="仿宋" w:hAnsi="Times New Roman" w:cs="Times New Roman"/>
          <w:sz w:val="28"/>
          <w:szCs w:val="28"/>
        </w:rPr>
        <w:t>学科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建功立业的莘莘学子积极申报。</w:t>
      </w:r>
    </w:p>
    <w:p w14:paraId="0D6B3ADD" w14:textId="77777777" w:rsidR="0091298A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四、申报程序</w:t>
      </w:r>
    </w:p>
    <w:p w14:paraId="65BDDED0" w14:textId="3271FDAE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请有意申报的建环专业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学</w:t>
      </w:r>
      <w:r>
        <w:rPr>
          <w:rFonts w:ascii="Times New Roman" w:eastAsia="仿宋" w:hAnsi="Times New Roman" w:cs="Times New Roman"/>
          <w:sz w:val="28"/>
          <w:szCs w:val="28"/>
        </w:rPr>
        <w:t>生，按要求填写《哈尔滨工业大学</w:t>
      </w:r>
      <w:r>
        <w:rPr>
          <w:rFonts w:ascii="Times New Roman" w:eastAsia="仿宋" w:hAnsi="Times New Roman" w:cs="Times New Roman" w:hint="eastAsia"/>
          <w:sz w:val="28"/>
          <w:szCs w:val="28"/>
        </w:rPr>
        <w:t>****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</w:t>
      </w:r>
      <w:r>
        <w:rPr>
          <w:rFonts w:ascii="Times New Roman" w:eastAsia="仿宋" w:hAnsi="Times New Roman" w:cs="Times New Roman"/>
          <w:sz w:val="28"/>
          <w:szCs w:val="28"/>
        </w:rPr>
        <w:t>建环专业奖学金申请表》《哈尔滨工业大学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</w:t>
      </w:r>
      <w:r>
        <w:rPr>
          <w:rFonts w:ascii="Times New Roman" w:eastAsia="仿宋" w:hAnsi="Times New Roman" w:cs="Times New Roman"/>
          <w:sz w:val="28"/>
          <w:szCs w:val="28"/>
        </w:rPr>
        <w:t>建环专业奖学金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评审表》，并按如下要求提交真实的佐证材料。</w:t>
      </w:r>
    </w:p>
    <w:p w14:paraId="4019CA0C" w14:textId="77777777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）申请表、评审表提供电子</w:t>
      </w:r>
      <w:r>
        <w:rPr>
          <w:rFonts w:ascii="Times New Roman" w:eastAsia="仿宋" w:hAnsi="Times New Roman" w:cs="Times New Roman"/>
          <w:sz w:val="28"/>
          <w:szCs w:val="28"/>
        </w:rPr>
        <w:t>PDF</w:t>
      </w:r>
      <w:r>
        <w:rPr>
          <w:rFonts w:ascii="Times New Roman" w:eastAsia="仿宋" w:hAnsi="Times New Roman" w:cs="Times New Roman"/>
          <w:sz w:val="28"/>
          <w:szCs w:val="28"/>
        </w:rPr>
        <w:t>版本，签名可电子签名；</w:t>
      </w:r>
    </w:p>
    <w:p w14:paraId="38690B32" w14:textId="77777777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）科创竞赛成果、班干社团贡献、社会活动贡献、其它突出表现，必须提供相关证明或佐证材料，例如：获奖证书、学术论文首页、任职聘书、考级证书、新闻报道、活动照片等。证明材料提交</w:t>
      </w:r>
      <w:r>
        <w:rPr>
          <w:rFonts w:ascii="Times New Roman" w:eastAsia="仿宋" w:hAnsi="Times New Roman" w:cs="Times New Roman"/>
          <w:sz w:val="28"/>
          <w:szCs w:val="28"/>
        </w:rPr>
        <w:t>JPG</w:t>
      </w:r>
      <w:r>
        <w:rPr>
          <w:rFonts w:ascii="Times New Roman" w:eastAsia="仿宋" w:hAnsi="Times New Roman" w:cs="Times New Roman"/>
          <w:sz w:val="28"/>
          <w:szCs w:val="28"/>
        </w:rPr>
        <w:t>扫描电子版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份。</w:t>
      </w:r>
    </w:p>
    <w:p w14:paraId="30DF5907" w14:textId="67902249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bookmarkStart w:id="0" w:name="_Hlk52444021"/>
      <w:r>
        <w:rPr>
          <w:rFonts w:ascii="Times New Roman" w:eastAsia="仿宋" w:hAnsi="Times New Roman" w:cs="Times New Roman"/>
          <w:sz w:val="28"/>
          <w:szCs w:val="28"/>
        </w:rPr>
        <w:t>电子版材料，请按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姓名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文件实际意义名称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命名每个文件，所有电子版申请材料汇总后打包，按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学号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姓名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 w:hint="eastAsia"/>
          <w:sz w:val="28"/>
          <w:szCs w:val="28"/>
        </w:rPr>
        <w:t>****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</w:t>
      </w:r>
      <w:r>
        <w:rPr>
          <w:rFonts w:ascii="Times New Roman" w:eastAsia="仿宋" w:hAnsi="Times New Roman" w:cs="Times New Roman"/>
          <w:sz w:val="28"/>
          <w:szCs w:val="28"/>
        </w:rPr>
        <w:t>建环专业奖学金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命名压缩文件，按通知要求提交。</w:t>
      </w:r>
      <w:bookmarkEnd w:id="0"/>
    </w:p>
    <w:p w14:paraId="03672F8C" w14:textId="77777777" w:rsidR="0091298A" w:rsidRDefault="00000000">
      <w:pPr>
        <w:rPr>
          <w:rFonts w:ascii="Times New Roman" w:eastAsia="仿宋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五、评审程序</w:t>
      </w:r>
    </w:p>
    <w:p w14:paraId="2897C4B5" w14:textId="77777777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发布评选通知，收取报名材料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61622C18" w14:textId="7B2E8514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新兴铸管</w:t>
      </w:r>
      <w:r>
        <w:rPr>
          <w:rFonts w:ascii="Times New Roman" w:eastAsia="仿宋" w:hAnsi="Times New Roman" w:cs="Times New Roman"/>
          <w:sz w:val="28"/>
          <w:szCs w:val="28"/>
        </w:rPr>
        <w:t>建环专业奖学金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由建筑与设计学院建筑热能工程系负责组织评审；</w:t>
      </w:r>
    </w:p>
    <w:p w14:paraId="0E42747B" w14:textId="1511FAB7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）对所有申请人进行独立打分（满分</w:t>
      </w:r>
      <w:r>
        <w:rPr>
          <w:rFonts w:ascii="Times New Roman" w:eastAsia="仿宋" w:hAnsi="Times New Roman" w:cs="Times New Roman"/>
          <w:sz w:val="28"/>
          <w:szCs w:val="28"/>
        </w:rPr>
        <w:t>100</w:t>
      </w:r>
      <w:r>
        <w:rPr>
          <w:rFonts w:ascii="Times New Roman" w:eastAsia="仿宋" w:hAnsi="Times New Roman" w:cs="Times New Roman"/>
          <w:sz w:val="28"/>
          <w:szCs w:val="28"/>
        </w:rPr>
        <w:t>分），依据平均分进行排名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：本科生大二、大三各</w:t>
      </w:r>
      <w:r>
        <w:rPr>
          <w:rFonts w:ascii="Times New Roman" w:eastAsia="仿宋" w:hAnsi="Times New Roman" w:cs="Times New Roman"/>
          <w:sz w:val="28"/>
          <w:szCs w:val="28"/>
        </w:rPr>
        <w:t>年级排名第一名者，获得一等奖；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硕士和博士研究生联评排名前三者，获得一等奖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267B4B68" w14:textId="6DCBF208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 w:rsidR="003C66E8">
        <w:rPr>
          <w:rFonts w:ascii="Times New Roman" w:eastAsia="仿宋" w:hAnsi="Times New Roman" w:cs="Times New Roman" w:hint="eastAsia"/>
          <w:sz w:val="28"/>
          <w:szCs w:val="28"/>
        </w:rPr>
        <w:t>本科生</w:t>
      </w:r>
      <w:r>
        <w:rPr>
          <w:rFonts w:ascii="Times New Roman" w:eastAsia="仿宋" w:hAnsi="Times New Roman" w:cs="Times New Roman"/>
          <w:sz w:val="28"/>
          <w:szCs w:val="28"/>
        </w:rPr>
        <w:t>申请材料里，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学习成绩排名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70%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科创竞赛成果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10%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班干社团贡献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社会活动奉献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其它突出表现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专业理解与展望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5B620D63" w14:textId="1C725A8E" w:rsidR="003C66E8" w:rsidRDefault="003C66E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研究生申请材料里，科研成果分值占</w:t>
      </w:r>
      <w:r>
        <w:rPr>
          <w:rFonts w:ascii="Times New Roman" w:eastAsia="仿宋" w:hAnsi="Times New Roman" w:cs="Times New Roman" w:hint="eastAsia"/>
          <w:sz w:val="28"/>
          <w:szCs w:val="28"/>
        </w:rPr>
        <w:t>50%</w:t>
      </w:r>
      <w:r>
        <w:rPr>
          <w:rFonts w:ascii="Times New Roman" w:eastAsia="仿宋" w:hAnsi="Times New Roman" w:cs="Times New Roman" w:hint="eastAsia"/>
          <w:sz w:val="28"/>
          <w:szCs w:val="28"/>
        </w:rPr>
        <w:t>，学术交流分值占</w:t>
      </w:r>
      <w:r>
        <w:rPr>
          <w:rFonts w:ascii="Times New Roman" w:eastAsia="仿宋" w:hAnsi="Times New Roman" w:cs="Times New Roman" w:hint="eastAsia"/>
          <w:sz w:val="28"/>
          <w:szCs w:val="28"/>
        </w:rPr>
        <w:t>20%</w:t>
      </w:r>
      <w:r>
        <w:rPr>
          <w:rFonts w:ascii="Times New Roman" w:eastAsia="仿宋" w:hAnsi="Times New Roman" w:cs="Times New Roman" w:hint="eastAsia"/>
          <w:sz w:val="28"/>
          <w:szCs w:val="28"/>
        </w:rPr>
        <w:t>，社会活动分值占</w:t>
      </w:r>
      <w:r>
        <w:rPr>
          <w:rFonts w:ascii="Times New Roman" w:eastAsia="仿宋" w:hAnsi="Times New Roman" w:cs="Times New Roman" w:hint="eastAsia"/>
          <w:sz w:val="28"/>
          <w:szCs w:val="28"/>
        </w:rPr>
        <w:t>20%</w:t>
      </w:r>
      <w:r>
        <w:rPr>
          <w:rFonts w:ascii="Times New Roman" w:eastAsia="仿宋" w:hAnsi="Times New Roman" w:cs="Times New Roman" w:hint="eastAsia"/>
          <w:sz w:val="28"/>
          <w:szCs w:val="28"/>
        </w:rPr>
        <w:t>，专业理解与展望分值占</w:t>
      </w:r>
      <w:r>
        <w:rPr>
          <w:rFonts w:ascii="Times New Roman" w:eastAsia="仿宋" w:hAnsi="Times New Roman" w:cs="Times New Roman" w:hint="eastAsia"/>
          <w:sz w:val="28"/>
          <w:szCs w:val="28"/>
        </w:rPr>
        <w:t>10%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63089B83" w14:textId="77777777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highlight w:val="red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）评选结束，并择期举行颁奖仪式。</w:t>
      </w:r>
    </w:p>
    <w:p w14:paraId="5C42DC69" w14:textId="77777777" w:rsidR="0091298A" w:rsidRDefault="0091298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C0E9099" w14:textId="77777777" w:rsidR="0091298A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sz w:val="28"/>
          <w:szCs w:val="28"/>
        </w:rPr>
        <w:t>联系人：张承虎，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18846834543</w:t>
      </w:r>
    </w:p>
    <w:sectPr w:rsidR="009129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E909" w14:textId="77777777" w:rsidR="005F4CBC" w:rsidRDefault="005F4CBC" w:rsidP="00935E33">
      <w:pPr>
        <w:rPr>
          <w:rFonts w:hint="eastAsia"/>
        </w:rPr>
      </w:pPr>
      <w:r>
        <w:separator/>
      </w:r>
    </w:p>
  </w:endnote>
  <w:endnote w:type="continuationSeparator" w:id="0">
    <w:p w14:paraId="0E28B9FB" w14:textId="77777777" w:rsidR="005F4CBC" w:rsidRDefault="005F4CBC" w:rsidP="00935E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70DA" w14:textId="77777777" w:rsidR="005F4CBC" w:rsidRDefault="005F4CBC" w:rsidP="00935E33">
      <w:pPr>
        <w:rPr>
          <w:rFonts w:hint="eastAsia"/>
        </w:rPr>
      </w:pPr>
      <w:r>
        <w:separator/>
      </w:r>
    </w:p>
  </w:footnote>
  <w:footnote w:type="continuationSeparator" w:id="0">
    <w:p w14:paraId="7DD14159" w14:textId="77777777" w:rsidR="005F4CBC" w:rsidRDefault="005F4CBC" w:rsidP="00935E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jM2JlODQ4ZWUxYzM3MjUwNzE5ZjE1NTk3NjI3NmUifQ=="/>
  </w:docVars>
  <w:rsids>
    <w:rsidRoot w:val="005265E5"/>
    <w:rsid w:val="00010F28"/>
    <w:rsid w:val="001278EE"/>
    <w:rsid w:val="00146446"/>
    <w:rsid w:val="00161984"/>
    <w:rsid w:val="00184DF5"/>
    <w:rsid w:val="002476F7"/>
    <w:rsid w:val="00252A81"/>
    <w:rsid w:val="00284F1F"/>
    <w:rsid w:val="00285DA4"/>
    <w:rsid w:val="002B3121"/>
    <w:rsid w:val="002E0762"/>
    <w:rsid w:val="00307F8A"/>
    <w:rsid w:val="00342A4D"/>
    <w:rsid w:val="003635C7"/>
    <w:rsid w:val="00374DAC"/>
    <w:rsid w:val="003C66E8"/>
    <w:rsid w:val="003D5E1B"/>
    <w:rsid w:val="003E436E"/>
    <w:rsid w:val="00437DA1"/>
    <w:rsid w:val="00456071"/>
    <w:rsid w:val="00471F79"/>
    <w:rsid w:val="004A34D7"/>
    <w:rsid w:val="004D09D2"/>
    <w:rsid w:val="004D19BE"/>
    <w:rsid w:val="005158C8"/>
    <w:rsid w:val="005265E5"/>
    <w:rsid w:val="005373B7"/>
    <w:rsid w:val="0056471C"/>
    <w:rsid w:val="005F4CBC"/>
    <w:rsid w:val="00661FFA"/>
    <w:rsid w:val="00665F3F"/>
    <w:rsid w:val="006713B2"/>
    <w:rsid w:val="006B4544"/>
    <w:rsid w:val="006B4B16"/>
    <w:rsid w:val="006D6733"/>
    <w:rsid w:val="006E4B99"/>
    <w:rsid w:val="007845F2"/>
    <w:rsid w:val="007A2737"/>
    <w:rsid w:val="008106B0"/>
    <w:rsid w:val="00851849"/>
    <w:rsid w:val="00871361"/>
    <w:rsid w:val="0088374A"/>
    <w:rsid w:val="00890485"/>
    <w:rsid w:val="008B068D"/>
    <w:rsid w:val="008D0E90"/>
    <w:rsid w:val="008E2B67"/>
    <w:rsid w:val="0091298A"/>
    <w:rsid w:val="00935E33"/>
    <w:rsid w:val="00973023"/>
    <w:rsid w:val="009A6F8F"/>
    <w:rsid w:val="009C55DB"/>
    <w:rsid w:val="009C5CA9"/>
    <w:rsid w:val="00A56C50"/>
    <w:rsid w:val="00A65074"/>
    <w:rsid w:val="00AA0281"/>
    <w:rsid w:val="00AC13FF"/>
    <w:rsid w:val="00AF32FE"/>
    <w:rsid w:val="00B20A8A"/>
    <w:rsid w:val="00B32E6E"/>
    <w:rsid w:val="00B41CFC"/>
    <w:rsid w:val="00B545F5"/>
    <w:rsid w:val="00B712D9"/>
    <w:rsid w:val="00B80182"/>
    <w:rsid w:val="00BD1763"/>
    <w:rsid w:val="00BE5086"/>
    <w:rsid w:val="00C0464F"/>
    <w:rsid w:val="00C60BA0"/>
    <w:rsid w:val="00CB1B76"/>
    <w:rsid w:val="00CC25E6"/>
    <w:rsid w:val="00CF4281"/>
    <w:rsid w:val="00D00CA2"/>
    <w:rsid w:val="00D10BE0"/>
    <w:rsid w:val="00D23464"/>
    <w:rsid w:val="00D4017F"/>
    <w:rsid w:val="00D570B5"/>
    <w:rsid w:val="00DE5644"/>
    <w:rsid w:val="00E521C0"/>
    <w:rsid w:val="00E94FB2"/>
    <w:rsid w:val="00EA1107"/>
    <w:rsid w:val="00EC193D"/>
    <w:rsid w:val="00EC1A12"/>
    <w:rsid w:val="00F00B23"/>
    <w:rsid w:val="00F5315A"/>
    <w:rsid w:val="00F64939"/>
    <w:rsid w:val="021E0B7F"/>
    <w:rsid w:val="04247911"/>
    <w:rsid w:val="1631388B"/>
    <w:rsid w:val="1CF964D9"/>
    <w:rsid w:val="20360CA0"/>
    <w:rsid w:val="2ACD0453"/>
    <w:rsid w:val="2DED24E6"/>
    <w:rsid w:val="30BF1FB1"/>
    <w:rsid w:val="3D947BF8"/>
    <w:rsid w:val="45CA5863"/>
    <w:rsid w:val="4A67089F"/>
    <w:rsid w:val="4ABF06E6"/>
    <w:rsid w:val="4AC62A9D"/>
    <w:rsid w:val="4C6406E4"/>
    <w:rsid w:val="520A3597"/>
    <w:rsid w:val="5F245702"/>
    <w:rsid w:val="665557E9"/>
    <w:rsid w:val="729F57FE"/>
    <w:rsid w:val="7CE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1A7A"/>
  <w15:docId w15:val="{3DDE7B84-B022-46D4-8531-AE7830A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s3vzg">
    <w:name w:val="text_s3vzg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85%A8%E9%9D%A2%E5%8F%91%E5%B1%95/3706048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chenghu zhang</dc:creator>
  <cp:lastModifiedBy>chenghu zhang</cp:lastModifiedBy>
  <cp:revision>4</cp:revision>
  <dcterms:created xsi:type="dcterms:W3CDTF">2026-04-21T12:04:00Z</dcterms:created>
  <dcterms:modified xsi:type="dcterms:W3CDTF">2026-05-11T14:49:00Z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5F1226C51BFF44F88E4E36E64BAD1A0E_13</vt:lpwstr>
  </property>
  <property fmtid="{D5CDD505-2E9C-101B-9397-08002B2CF9AE}" pid="4" name="KSOTemplateDocerSaveRecord">
    <vt:lpwstr>eyJoZGlkIjoiZDYwZDA2MmYzN2M2NjQxNGY3MmQzMzVlNWQ2NTZkZTEiLCJ1c2VySWQiOiIxMTA1NjU2Nzg2In0=</vt:lpwstr>
  </property>
</Properties>
</file>