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宋体"/>
          <w:w w:val="80"/>
          <w:sz w:val="21"/>
          <w:szCs w:val="21"/>
          <w:lang w:eastAsia="zh-CN"/>
        </w:rPr>
      </w:pPr>
      <w:r>
        <w:rPr>
          <w:rFonts w:hint="eastAsia"/>
          <w:w w:val="80"/>
          <w:sz w:val="21"/>
          <w:szCs w:val="21"/>
          <w:lang w:eastAsia="zh-CN"/>
        </w:rPr>
        <w:t>附件</w:t>
      </w:r>
      <w:r>
        <w:rPr>
          <w:rFonts w:hint="eastAsia"/>
          <w:w w:val="80"/>
          <w:sz w:val="21"/>
          <w:szCs w:val="21"/>
          <w:lang w:val="en-US" w:eastAsia="zh-CN"/>
        </w:rPr>
        <w:t>1</w:t>
      </w:r>
    </w:p>
    <w:p>
      <w:pPr>
        <w:jc w:val="center"/>
        <w:rPr>
          <w:rFonts w:hint="eastAsia"/>
          <w:w w:val="80"/>
          <w:sz w:val="44"/>
          <w:szCs w:val="44"/>
        </w:rPr>
      </w:pPr>
    </w:p>
    <w:p>
      <w:pPr>
        <w:jc w:val="center"/>
        <w:rPr>
          <w:rFonts w:hint="eastAsia"/>
          <w:w w:val="80"/>
          <w:sz w:val="44"/>
          <w:szCs w:val="44"/>
        </w:rPr>
      </w:pPr>
    </w:p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哈尔滨工业大学建筑学院</w:t>
      </w:r>
    </w:p>
    <w:p>
      <w:pPr>
        <w:jc w:val="center"/>
        <w:rPr>
          <w:rFonts w:hint="eastAsia"/>
          <w:w w:val="80"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b/>
          <w:sz w:val="84"/>
          <w:szCs w:val="84"/>
        </w:rPr>
      </w:pPr>
      <w:r>
        <w:rPr>
          <w:rFonts w:hint="eastAsia" w:ascii="黑体" w:hAnsi="宋体" w:eastAsia="黑体"/>
          <w:b/>
          <w:sz w:val="84"/>
          <w:szCs w:val="84"/>
        </w:rPr>
        <w:t>毕业设计任务书</w:t>
      </w:r>
    </w:p>
    <w:p>
      <w:pPr>
        <w:jc w:val="center"/>
        <w:rPr>
          <w:rFonts w:hint="eastAsia" w:ascii="宋体" w:hAnsi="宋体"/>
          <w:b/>
          <w:w w:val="80"/>
          <w:sz w:val="84"/>
          <w:szCs w:val="84"/>
        </w:rPr>
      </w:pPr>
    </w:p>
    <w:p>
      <w:pPr>
        <w:jc w:val="center"/>
        <w:rPr>
          <w:rFonts w:hint="eastAsia" w:ascii="宋体" w:hAnsi="宋体"/>
          <w:b/>
          <w:sz w:val="84"/>
          <w:szCs w:val="84"/>
        </w:rPr>
      </w:pPr>
    </w:p>
    <w:p>
      <w:pPr>
        <w:rPr>
          <w:rFonts w:hint="eastAsia" w:ascii="宋体" w:hAnsi="宋体"/>
          <w:b/>
          <w:sz w:val="84"/>
          <w:szCs w:val="84"/>
        </w:rPr>
      </w:pPr>
    </w:p>
    <w:p>
      <w:pPr>
        <w:ind w:firstLine="2246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专    业：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</w:t>
      </w:r>
    </w:p>
    <w:p>
      <w:pPr>
        <w:ind w:firstLine="2246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年    级</w:t>
      </w:r>
      <w:r>
        <w:rPr>
          <w:rFonts w:hint="eastAsia" w:ascii="宋体" w:hAnsi="宋体"/>
          <w:b/>
          <w:sz w:val="28"/>
          <w:szCs w:val="28"/>
        </w:rPr>
        <w:t>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</w:t>
      </w:r>
    </w:p>
    <w:p>
      <w:pPr>
        <w:ind w:firstLine="224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分    组：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</w:t>
      </w:r>
    </w:p>
    <w:p>
      <w:pPr>
        <w:ind w:firstLine="224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指导教师：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</w:t>
      </w:r>
    </w:p>
    <w:p>
      <w:pPr>
        <w:ind w:firstLine="2660"/>
        <w:rPr>
          <w:rFonts w:hint="eastAsia" w:ascii="宋体" w:hAnsi="宋体"/>
          <w:sz w:val="28"/>
          <w:szCs w:val="28"/>
        </w:rPr>
      </w:pPr>
    </w:p>
    <w:p>
      <w:pPr>
        <w:ind w:firstLine="308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年    月    日</w:t>
      </w:r>
    </w:p>
    <w:p>
      <w:pPr>
        <w:ind w:firstLine="3080"/>
        <w:rPr>
          <w:rFonts w:hint="eastAsia" w:ascii="宋体" w:hAnsi="宋体"/>
          <w:sz w:val="28"/>
          <w:szCs w:val="28"/>
        </w:rPr>
      </w:pPr>
    </w:p>
    <w:p>
      <w:pPr>
        <w:ind w:firstLine="3080"/>
        <w:rPr>
          <w:rFonts w:hint="eastAsia" w:ascii="宋体" w:hAnsi="宋体"/>
          <w:sz w:val="28"/>
          <w:szCs w:val="28"/>
        </w:rPr>
      </w:pPr>
    </w:p>
    <w:p>
      <w:pPr>
        <w:ind w:firstLine="3080"/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黑体" w:eastAsia="黑体"/>
          <w:color w:val="000000"/>
          <w:kern w:val="0"/>
          <w:sz w:val="44"/>
          <w:szCs w:val="22"/>
        </w:rPr>
      </w:pPr>
      <w:r>
        <w:rPr>
          <w:rFonts w:hint="eastAsia" w:ascii="黑体" w:eastAsia="黑体"/>
          <w:color w:val="000000"/>
          <w:kern w:val="0"/>
          <w:sz w:val="44"/>
          <w:szCs w:val="22"/>
        </w:rPr>
        <w:t>设计任务书</w:t>
      </w:r>
    </w:p>
    <w:p>
      <w:pPr>
        <w:jc w:val="center"/>
        <w:rPr>
          <w:rFonts w:hint="eastAsia" w:ascii="黑体" w:eastAsia="黑体"/>
          <w:color w:val="000000"/>
          <w:spacing w:val="100"/>
          <w:kern w:val="0"/>
          <w:sz w:val="36"/>
          <w:szCs w:val="22"/>
        </w:rPr>
      </w:pPr>
    </w:p>
    <w:p>
      <w:pPr>
        <w:spacing w:line="360" w:lineRule="auto"/>
        <w:rPr>
          <w:rFonts w:hint="eastAsia" w:ascii="楷体_GB2312" w:eastAsia="楷体_GB2312"/>
          <w:color w:val="000000"/>
          <w:kern w:val="0"/>
          <w:sz w:val="24"/>
          <w:szCs w:val="22"/>
        </w:rPr>
      </w:pPr>
      <w:r>
        <w:rPr>
          <w:rFonts w:hint="eastAsia" w:ascii="宋体" w:hAnsi="宋体"/>
          <w:color w:val="000000"/>
          <w:kern w:val="0"/>
          <w:sz w:val="24"/>
          <w:szCs w:val="22"/>
        </w:rPr>
        <w:t>课程名称</w:t>
      </w:r>
      <w:r>
        <w:rPr>
          <w:rFonts w:hint="eastAsia" w:ascii="楷体_GB2312" w:eastAsia="楷体_GB2312"/>
          <w:color w:val="000000"/>
          <w:kern w:val="0"/>
          <w:sz w:val="24"/>
          <w:szCs w:val="22"/>
        </w:rPr>
        <w:t>：毕业设计</w:t>
      </w:r>
    </w:p>
    <w:p>
      <w:pPr>
        <w:spacing w:line="360" w:lineRule="auto"/>
        <w:rPr>
          <w:rFonts w:ascii="楷体_GB2312" w:eastAsia="楷体_GB2312"/>
          <w:color w:val="000000"/>
          <w:kern w:val="0"/>
          <w:sz w:val="24"/>
          <w:szCs w:val="22"/>
        </w:rPr>
      </w:pPr>
      <w:r>
        <w:rPr>
          <w:rFonts w:hint="eastAsia" w:ascii="宋体" w:hAnsi="宋体"/>
          <w:color w:val="000000"/>
          <w:kern w:val="0"/>
          <w:sz w:val="24"/>
          <w:szCs w:val="22"/>
        </w:rPr>
        <w:t>授课对象</w:t>
      </w:r>
      <w:r>
        <w:rPr>
          <w:rFonts w:hint="eastAsia" w:ascii="楷体_GB2312" w:eastAsia="楷体_GB2312"/>
          <w:color w:val="000000"/>
          <w:kern w:val="0"/>
          <w:sz w:val="24"/>
          <w:szCs w:val="22"/>
        </w:rPr>
        <w:t>：         专业毕业设计第   组</w:t>
      </w:r>
    </w:p>
    <w:p>
      <w:pPr>
        <w:spacing w:line="360" w:lineRule="auto"/>
        <w:rPr>
          <w:rFonts w:hint="eastAsia" w:ascii="楷体_GB2312" w:eastAsia="楷体_GB2312"/>
          <w:color w:val="000000"/>
          <w:kern w:val="0"/>
          <w:szCs w:val="22"/>
        </w:rPr>
      </w:pPr>
      <w:r>
        <w:rPr>
          <w:rFonts w:hint="eastAsia" w:ascii="宋体" w:hAnsi="宋体"/>
          <w:color w:val="000000"/>
          <w:kern w:val="0"/>
          <w:sz w:val="24"/>
          <w:szCs w:val="22"/>
        </w:rPr>
        <w:t>教学时间</w:t>
      </w:r>
      <w:r>
        <w:rPr>
          <w:rFonts w:hint="eastAsia" w:ascii="楷体_GB2312" w:eastAsia="楷体_GB2312"/>
          <w:color w:val="000000"/>
          <w:kern w:val="0"/>
          <w:sz w:val="24"/>
          <w:szCs w:val="22"/>
        </w:rPr>
        <w:t>：2018年 2 月 26日至6 月 1 日</w:t>
      </w:r>
      <w:r>
        <w:rPr>
          <w:rFonts w:hint="eastAsia" w:ascii="楷体_GB2312" w:eastAsia="楷体_GB2312"/>
          <w:color w:val="000000"/>
          <w:kern w:val="0"/>
          <w:sz w:val="24"/>
          <w:szCs w:val="22"/>
          <w:lang w:eastAsia="zh-CN"/>
        </w:rPr>
        <w:t>（</w:t>
      </w:r>
      <w:r>
        <w:rPr>
          <w:rFonts w:hint="eastAsia" w:ascii="楷体_GB2312" w:eastAsia="楷体_GB2312"/>
          <w:color w:val="000000"/>
          <w:kern w:val="0"/>
          <w:sz w:val="24"/>
          <w:szCs w:val="22"/>
        </w:rPr>
        <w:t>共计1</w:t>
      </w:r>
      <w:r>
        <w:rPr>
          <w:rFonts w:hint="eastAsia" w:ascii="楷体_GB2312" w:eastAsia="楷体_GB2312"/>
          <w:color w:val="000000"/>
          <w:kern w:val="0"/>
          <w:sz w:val="24"/>
          <w:szCs w:val="22"/>
          <w:lang w:val="en-US" w:eastAsia="zh-CN"/>
        </w:rPr>
        <w:t>4</w:t>
      </w:r>
      <w:r>
        <w:rPr>
          <w:rFonts w:hint="eastAsia" w:ascii="楷体_GB2312" w:eastAsia="楷体_GB2312"/>
          <w:color w:val="000000"/>
          <w:kern w:val="0"/>
          <w:sz w:val="24"/>
          <w:szCs w:val="22"/>
        </w:rPr>
        <w:t>周）</w:t>
      </w:r>
    </w:p>
    <w:p>
      <w:pPr>
        <w:rPr>
          <w:rFonts w:hint="eastAsia" w:ascii="楷体_GB2312" w:eastAsia="楷体_GB2312"/>
          <w:color w:val="000000"/>
          <w:kern w:val="0"/>
          <w:sz w:val="24"/>
          <w:szCs w:val="22"/>
        </w:rPr>
      </w:pPr>
      <w:bookmarkStart w:id="0" w:name="_GoBack"/>
      <w:bookmarkEnd w:id="0"/>
      <w:r>
        <w:rPr>
          <w:rFonts w:ascii="楷体_GB2312" w:eastAsia="楷体_GB2312"/>
          <w:color w:val="000000"/>
          <w:kern w:val="0"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143500" cy="0"/>
                <wp:effectExtent l="0" t="0" r="0" b="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0pt;margin-top:7.8pt;height:0pt;width:405pt;z-index:251658240;mso-width-relative:page;mso-height-relative:page;" filled="f" coordsize="21600,21600" o:gfxdata="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BjyNfbSAAAABgEAAA8AAAAAAAAAAQAgAAAAIgAAAGRycy9kb3ducmV2LnhtbFBLAQIU&#10;ABQAAAAIAIdO4kAoDGAEwAEAAIsDAAAOAAAAAAAAAAEAIAAAACEBAABkcnMvZTJvRG9jLnhtbFBL&#10;BQYAAAAABgAGAFkBAABTBQAAAAA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黑体" w:eastAsia="黑体"/>
          <w:sz w:val="24"/>
        </w:rPr>
        <w:t>以下内容教师可根据情况填写</w:t>
      </w:r>
    </w:p>
    <w:p>
      <w:pPr>
        <w:numPr>
          <w:ilvl w:val="0"/>
          <w:numId w:val="1"/>
        </w:numPr>
        <w:spacing w:line="44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设计题目：</w:t>
      </w:r>
    </w:p>
    <w:p>
      <w:pPr>
        <w:numPr>
          <w:ilvl w:val="0"/>
          <w:numId w:val="1"/>
        </w:numPr>
        <w:spacing w:line="440" w:lineRule="exact"/>
        <w:rPr>
          <w:rFonts w:hint="eastAsia" w:ascii="方正细等线简体" w:eastAsia="黑体"/>
          <w:sz w:val="24"/>
        </w:rPr>
      </w:pPr>
      <w:r>
        <w:rPr>
          <w:rFonts w:hint="eastAsia" w:ascii="黑体" w:eastAsia="黑体"/>
          <w:sz w:val="24"/>
        </w:rPr>
        <w:t>设计内容</w:t>
      </w:r>
      <w:r>
        <w:rPr>
          <w:rFonts w:hint="eastAsia" w:ascii="方正细等线简体" w:eastAsia="黑体"/>
          <w:sz w:val="24"/>
        </w:rPr>
        <w:t>：</w:t>
      </w:r>
    </w:p>
    <w:p>
      <w:pPr>
        <w:numPr>
          <w:ilvl w:val="0"/>
          <w:numId w:val="1"/>
        </w:numPr>
        <w:spacing w:line="44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设计要求：</w:t>
      </w:r>
    </w:p>
    <w:p>
      <w:pPr>
        <w:numPr>
          <w:ilvl w:val="0"/>
          <w:numId w:val="1"/>
        </w:numPr>
        <w:spacing w:line="44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设计成果：</w:t>
      </w:r>
    </w:p>
    <w:p>
      <w:pPr>
        <w:numPr>
          <w:ilvl w:val="0"/>
          <w:numId w:val="1"/>
        </w:numPr>
        <w:spacing w:line="44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参考资料：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 xml:space="preserve">■ </w:t>
      </w:r>
      <w:r>
        <w:rPr>
          <w:rFonts w:hint="eastAsia" w:ascii="宋体" w:hAnsi="宋体"/>
          <w:b/>
          <w:bCs/>
          <w:sz w:val="24"/>
        </w:rPr>
        <w:t>附图：</w:t>
      </w:r>
      <w:r>
        <w:rPr>
          <w:rFonts w:hint="eastAsia" w:ascii="黑体" w:eastAsia="黑体"/>
          <w:sz w:val="24"/>
        </w:rPr>
        <w:t>地形图</w:t>
      </w: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</w:p>
    <w:p>
      <w:pPr>
        <w:spacing w:line="44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 w:ascii="黑体" w:hAnsi="宋体" w:eastAsia="黑体"/>
          <w:b/>
          <w:bCs/>
          <w:sz w:val="44"/>
          <w:szCs w:val="44"/>
        </w:rPr>
        <w:t xml:space="preserve">     毕业设计指导计划</w:t>
      </w:r>
      <w:r>
        <w:rPr>
          <w:rFonts w:hint="eastAsia" w:ascii="宋体" w:hAnsi="宋体"/>
          <w:b/>
          <w:bCs/>
          <w:szCs w:val="21"/>
        </w:rPr>
        <w:t>（设计进度）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时间</w:t>
            </w:r>
          </w:p>
        </w:tc>
        <w:tc>
          <w:tcPr>
            <w:tcW w:w="57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内  容</w:t>
            </w:r>
          </w:p>
        </w:tc>
        <w:tc>
          <w:tcPr>
            <w:tcW w:w="1034" w:type="dxa"/>
            <w:vAlign w:val="center"/>
          </w:tcPr>
          <w:p>
            <w:pPr>
              <w:ind w:firstLine="72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ind w:firstLine="31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第一周</w:t>
            </w:r>
          </w:p>
          <w:p>
            <w:pPr>
              <w:ind w:firstLine="10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月 日- 月 日</w:t>
            </w: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ind w:firstLine="31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第二周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月 日- 月 日</w:t>
            </w: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ind w:firstLine="31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第三周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月 日- 月 日</w:t>
            </w: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760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Roman 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 w:tentative="0">
      <w:start w:val="0"/>
      <w:numFmt w:val="bullet"/>
      <w:lvlText w:val="■"/>
      <w:lvlJc w:val="left"/>
      <w:pPr>
        <w:tabs>
          <w:tab w:val="left" w:pos="360"/>
        </w:tabs>
        <w:ind w:left="360" w:hanging="360"/>
      </w:pPr>
      <w:rPr>
        <w:rFonts w:hint="eastAsia" w:ascii="黑体" w:hAnsi="Times New Roman" w:eastAsia="黑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03CF6"/>
    <w:rsid w:val="62003C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2018-02-21T06:17:00Z</dcterms:created>
  <dc:creator>zl</dc:creator>
  <cp:lastModifiedBy>zl</cp:lastModifiedBy>
  <dcterms:modified xsi:type="dcterms:W3CDTF">2018-02-21T06:18:55Z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